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4F" w:rsidRDefault="00FB7A4F" w:rsidP="00491E0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3395F" w:rsidRPr="00491E0D" w:rsidRDefault="009C1645" w:rsidP="00491E0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Қарағанды облысы педагог қызметкерлерінің</w:t>
      </w:r>
    </w:p>
    <w:p w:rsidR="0023395F" w:rsidRPr="00491E0D" w:rsidRDefault="00EC6EED" w:rsidP="00491E0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r w:rsidR="00F850EA"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Тәуелсіздік құндылықтары: өткенге тағзым, болашаққа аманат</w:t>
      </w: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тақырыбындағы </w:t>
      </w:r>
      <w:r w:rsidR="00DC2933"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ғылыми-</w:t>
      </w:r>
      <w:r w:rsidR="00F850EA" w:rsidRPr="00491E0D">
        <w:rPr>
          <w:rFonts w:ascii="Times New Roman" w:hAnsi="Times New Roman" w:cs="Times New Roman"/>
          <w:b/>
          <w:sz w:val="28"/>
          <w:szCs w:val="28"/>
          <w:lang w:val="kk-KZ"/>
        </w:rPr>
        <w:t>тәжірибелік</w:t>
      </w:r>
      <w:r w:rsidR="005D700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конференция</w:t>
      </w:r>
      <w:r w:rsidR="00DC2933"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ның </w:t>
      </w:r>
    </w:p>
    <w:p w:rsidR="00DC2933" w:rsidRPr="00491E0D" w:rsidRDefault="0023395F" w:rsidP="00491E0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ЕРЕЖЕСІ</w:t>
      </w:r>
    </w:p>
    <w:p w:rsidR="00016383" w:rsidRPr="00491E0D" w:rsidRDefault="00DC2933" w:rsidP="00491E0D">
      <w:pPr>
        <w:tabs>
          <w:tab w:val="left" w:pos="742"/>
          <w:tab w:val="left" w:pos="1881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1. Жалпы ереже</w:t>
      </w:r>
    </w:p>
    <w:p w:rsidR="009F6345" w:rsidRPr="00491E0D" w:rsidRDefault="00F850EA" w:rsidP="00491E0D">
      <w:pPr>
        <w:tabs>
          <w:tab w:val="left" w:pos="742"/>
          <w:tab w:val="left" w:pos="1881"/>
        </w:tabs>
        <w:suppressAutoHyphens/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Облыстық ғ</w:t>
      </w:r>
      <w:r w:rsidR="00DC2933"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ылыми-тәжірибелік конференцияҚарағанды облысы білім беруді  дамытудың оқу-әдістемелік орталығының іс – шаралар жоспарына сәйкес 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>тәуелсіздіктің 25 жылдығына</w:t>
      </w:r>
      <w:r w:rsidR="009F6345"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 орай </w:t>
      </w:r>
      <w:r w:rsidR="00733A64" w:rsidRPr="00491E0D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 w:rsidRPr="00491E0D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733A64" w:rsidRPr="00491E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жылдың </w:t>
      </w:r>
      <w:r w:rsidR="000E3C8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желтоқсан </w:t>
      </w:r>
      <w:r w:rsidR="000E3C8B">
        <w:rPr>
          <w:rFonts w:ascii="Times New Roman" w:hAnsi="Times New Roman" w:cs="Times New Roman"/>
          <w:sz w:val="28"/>
          <w:szCs w:val="28"/>
          <w:lang w:val="kk-KZ"/>
        </w:rPr>
        <w:t>айында</w:t>
      </w:r>
      <w:r w:rsidR="00DC2933" w:rsidRPr="00491E0D">
        <w:rPr>
          <w:rFonts w:ascii="Times New Roman" w:hAnsi="Times New Roman" w:cs="Times New Roman"/>
          <w:sz w:val="28"/>
          <w:szCs w:val="28"/>
          <w:lang w:val="kk-KZ"/>
        </w:rPr>
        <w:t>өткізіледі</w:t>
      </w:r>
      <w:r w:rsidR="00610D89" w:rsidRPr="00491E0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C2933" w:rsidRPr="00491E0D" w:rsidRDefault="00DC2933" w:rsidP="00491E0D">
      <w:pPr>
        <w:tabs>
          <w:tab w:val="left" w:pos="742"/>
          <w:tab w:val="left" w:pos="1881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2. Конференцияның мақсаты </w:t>
      </w:r>
    </w:p>
    <w:p w:rsidR="00FF350E" w:rsidRPr="00491E0D" w:rsidRDefault="00DC2933" w:rsidP="00491E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Ғылыми-тәжірибелік конференцияның мақсаты</w:t>
      </w:r>
      <w:r w:rsidR="00F850EA" w:rsidRPr="00491E0D">
        <w:rPr>
          <w:rFonts w:ascii="Times New Roman" w:hAnsi="Times New Roman" w:cs="Times New Roman"/>
          <w:sz w:val="28"/>
          <w:szCs w:val="28"/>
          <w:lang w:val="kk-KZ"/>
        </w:rPr>
        <w:t>–Ел тәуелсіздігінің 25-жылдығына орай тәуелсіздік жолындағы Қазақстанның бағындырған белестерін, жарқын беттерін</w:t>
      </w:r>
      <w:r w:rsidR="006D2512"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 жан-жақты талқылап, қазақстандықтардың бірлігін</w:t>
      </w:r>
      <w:r w:rsidR="003D061D"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F850EA" w:rsidRPr="00491E0D">
        <w:rPr>
          <w:rFonts w:ascii="Times New Roman" w:hAnsi="Times New Roman" w:cs="Times New Roman"/>
          <w:sz w:val="28"/>
          <w:szCs w:val="28"/>
          <w:lang w:val="kk-KZ"/>
        </w:rPr>
        <w:t>ішкі саяси тұрақтылық пен әлемдік қауымдастықтың Қазақстанды тануы</w:t>
      </w:r>
      <w:r w:rsidR="006E03DF" w:rsidRPr="00491E0D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  <w:lang w:val="kk-KZ"/>
        </w:rPr>
        <w:t>жә</w:t>
      </w:r>
      <w:r w:rsidR="003D061D" w:rsidRPr="00491E0D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  <w:lang w:val="kk-KZ"/>
        </w:rPr>
        <w:t>не</w:t>
      </w:r>
      <w:r w:rsidR="00F850EA" w:rsidRPr="00491E0D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  <w:lang w:val="kk-KZ"/>
        </w:rPr>
        <w:t>қазіргі таңдағы Отандық жетістіктерді насихаттау</w:t>
      </w:r>
      <w:r w:rsidR="006D2512" w:rsidRPr="00491E0D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  <w:lang w:val="kk-KZ"/>
        </w:rPr>
        <w:t>.</w:t>
      </w:r>
    </w:p>
    <w:p w:rsidR="00DC2933" w:rsidRPr="00491E0D" w:rsidRDefault="00DC2933" w:rsidP="00491E0D">
      <w:pPr>
        <w:tabs>
          <w:tab w:val="left" w:pos="742"/>
          <w:tab w:val="left" w:pos="1881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3. Конференция жұмысыныңбағыттары:</w:t>
      </w:r>
    </w:p>
    <w:p w:rsidR="0016594A" w:rsidRPr="00BA0493" w:rsidRDefault="0016594A" w:rsidP="0016594A">
      <w:pPr>
        <w:pStyle w:val="a4"/>
        <w:numPr>
          <w:ilvl w:val="0"/>
          <w:numId w:val="23"/>
        </w:numPr>
        <w:tabs>
          <w:tab w:val="left" w:pos="-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0493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«Мәңгілік ел» ұлттық идеясы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 xml:space="preserve"> - </w:t>
      </w:r>
      <w:r w:rsidRPr="00BA0493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қазақстандық патриотизмді дамыту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дың</w:t>
      </w:r>
      <w:r w:rsidR="00594834">
        <w:rPr>
          <w:rFonts w:ascii="Times New Roman" w:hAnsi="Times New Roman"/>
          <w:bCs/>
          <w:sz w:val="28"/>
          <w:szCs w:val="28"/>
          <w:bdr w:val="none" w:sz="0" w:space="0" w:color="auto" w:frame="1"/>
          <w:lang w:val="kk-KZ"/>
        </w:rPr>
        <w:t>әдістемесі.</w:t>
      </w:r>
    </w:p>
    <w:p w:rsidR="0016594A" w:rsidRPr="00BA0493" w:rsidRDefault="0016594A" w:rsidP="0016594A">
      <w:pPr>
        <w:pStyle w:val="a4"/>
        <w:numPr>
          <w:ilvl w:val="0"/>
          <w:numId w:val="23"/>
        </w:numPr>
        <w:tabs>
          <w:tab w:val="left" w:pos="-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0493">
        <w:rPr>
          <w:rFonts w:ascii="Times New Roman" w:hAnsi="Times New Roman"/>
          <w:sz w:val="28"/>
          <w:szCs w:val="28"/>
          <w:lang w:val="kk-KZ"/>
        </w:rPr>
        <w:t>Талантты және дарынды балалармен жұмысжүйесі ұлттың зияткерлік әлеуетін дамыту факторы ретінде.</w:t>
      </w:r>
    </w:p>
    <w:p w:rsidR="0016594A" w:rsidRDefault="0016594A" w:rsidP="0016594A">
      <w:pPr>
        <w:pStyle w:val="a4"/>
        <w:numPr>
          <w:ilvl w:val="0"/>
          <w:numId w:val="23"/>
        </w:num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0493">
        <w:rPr>
          <w:rFonts w:ascii="Times New Roman" w:hAnsi="Times New Roman"/>
          <w:sz w:val="28"/>
          <w:szCs w:val="28"/>
          <w:lang w:val="kk-KZ"/>
        </w:rPr>
        <w:t>«Мәңгілік ел» жалпыұлттық идеясы негізінде оқушыларды патриотизмге, азаматтық, толеранттылық және көшбасшылық қасиеттерге тәрбиелеу.</w:t>
      </w:r>
    </w:p>
    <w:p w:rsidR="00C962E0" w:rsidRPr="00BA0493" w:rsidRDefault="00C962E0" w:rsidP="00C962E0">
      <w:pPr>
        <w:pStyle w:val="a4"/>
        <w:numPr>
          <w:ilvl w:val="0"/>
          <w:numId w:val="23"/>
        </w:num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962E0">
        <w:rPr>
          <w:rFonts w:ascii="Times New Roman" w:hAnsi="Times New Roman"/>
          <w:sz w:val="28"/>
          <w:szCs w:val="28"/>
          <w:lang w:val="kk-KZ"/>
        </w:rPr>
        <w:t>Елбасы Н.Ә. Назарбаевтың жыл сайынғы Жолдауларын, «Тәуелсіздік т</w:t>
      </w:r>
      <w:r>
        <w:rPr>
          <w:rFonts w:ascii="Times New Roman" w:hAnsi="Times New Roman"/>
          <w:sz w:val="28"/>
          <w:szCs w:val="28"/>
          <w:lang w:val="kk-KZ"/>
        </w:rPr>
        <w:t xml:space="preserve">олғауын» </w:t>
      </w:r>
      <w:r w:rsidRPr="00C962E0">
        <w:rPr>
          <w:rFonts w:ascii="Times New Roman" w:hAnsi="Times New Roman"/>
          <w:sz w:val="28"/>
          <w:szCs w:val="28"/>
          <w:lang w:val="kk-KZ"/>
        </w:rPr>
        <w:t>оқытудағы әдіснамалық тәсіл - қоғам</w:t>
      </w:r>
      <w:r>
        <w:rPr>
          <w:rFonts w:ascii="Times New Roman" w:hAnsi="Times New Roman"/>
          <w:sz w:val="28"/>
          <w:szCs w:val="28"/>
          <w:lang w:val="kk-KZ"/>
        </w:rPr>
        <w:t xml:space="preserve">дық пәндерді оқытуды дамытудың </w:t>
      </w:r>
      <w:r w:rsidRPr="00C962E0">
        <w:rPr>
          <w:rFonts w:ascii="Times New Roman" w:hAnsi="Times New Roman"/>
          <w:sz w:val="28"/>
          <w:szCs w:val="28"/>
          <w:lang w:val="kk-KZ"/>
        </w:rPr>
        <w:t>факторы.</w:t>
      </w:r>
    </w:p>
    <w:p w:rsidR="00594834" w:rsidRPr="00594834" w:rsidRDefault="0016594A" w:rsidP="00594834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4834">
        <w:rPr>
          <w:rFonts w:ascii="Times New Roman" w:hAnsi="Times New Roman"/>
          <w:sz w:val="28"/>
          <w:szCs w:val="28"/>
          <w:lang w:val="kk-KZ"/>
        </w:rPr>
        <w:t>Тарих сабағындағы зерттеушілік жұмыс – оқушылардың ғылыми көзқарасын қалыптастыру негізі.</w:t>
      </w:r>
    </w:p>
    <w:p w:rsidR="004D78B7" w:rsidRDefault="004D78B7" w:rsidP="00594834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94834">
        <w:rPr>
          <w:rFonts w:ascii="Times New Roman" w:hAnsi="Times New Roman" w:cs="Times New Roman"/>
          <w:sz w:val="28"/>
          <w:szCs w:val="28"/>
          <w:lang w:val="kk-KZ"/>
        </w:rPr>
        <w:t>Заманауи сабақ: оқытуды ұйымдастырудың жаңа түрлері.</w:t>
      </w:r>
    </w:p>
    <w:p w:rsidR="00594834" w:rsidRPr="00491E0D" w:rsidRDefault="00594834" w:rsidP="00491E0D">
      <w:pPr>
        <w:pStyle w:val="a3"/>
        <w:shd w:val="clear" w:color="auto" w:fill="FFFFFF" w:themeFill="background1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C2933" w:rsidRPr="00491E0D" w:rsidRDefault="00DC2933" w:rsidP="00491E0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4. Конференцияға қатысушылар:</w:t>
      </w:r>
    </w:p>
    <w:p w:rsidR="00DC2933" w:rsidRDefault="00DC2933" w:rsidP="00491E0D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Білім беру ұйымдарының басшылары,</w:t>
      </w:r>
      <w:r w:rsidR="00B60A19"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 мамандандырылған мектеп-интернаттың мұғалімдері, 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>білім беру пәндерінің педагогтері,</w:t>
      </w:r>
      <w:r w:rsidR="00B60A19"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 колледж,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 жоғары және орта арнайы білім беру ұйымдарының оқытушы</w:t>
      </w:r>
      <w:r w:rsidR="0014087A">
        <w:rPr>
          <w:rFonts w:ascii="Times New Roman" w:hAnsi="Times New Roman" w:cs="Times New Roman"/>
          <w:sz w:val="28"/>
          <w:szCs w:val="28"/>
          <w:lang w:val="kk-KZ"/>
        </w:rPr>
        <w:t xml:space="preserve">лары, ата-аналар қауымдастығы. </w:t>
      </w:r>
    </w:p>
    <w:p w:rsidR="00F12BD1" w:rsidRDefault="00F12BD1" w:rsidP="00491E0D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12BD1" w:rsidRPr="00491E0D" w:rsidRDefault="00F12BD1" w:rsidP="00491E0D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C2933" w:rsidRPr="00491E0D" w:rsidRDefault="00DC2933" w:rsidP="00491E0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5. Конференцияның ұйымдастыру комитеті:</w:t>
      </w:r>
    </w:p>
    <w:p w:rsidR="009E7862" w:rsidRPr="00491E0D" w:rsidRDefault="005103F4" w:rsidP="00491E0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5.1 </w:t>
      </w:r>
      <w:r w:rsidR="00DC2933" w:rsidRPr="00491E0D">
        <w:rPr>
          <w:rFonts w:ascii="Times New Roman" w:hAnsi="Times New Roman" w:cs="Times New Roman"/>
          <w:sz w:val="28"/>
          <w:szCs w:val="28"/>
          <w:lang w:val="kk-KZ"/>
        </w:rPr>
        <w:t>Ғылыми-практикалық конференцияның дайындығына және өткізілуіне Қарағанды облысы білім беруді дамытудың оқу-әдістемелік орталығының әдістемелік кеңесі жауапты.</w:t>
      </w:r>
    </w:p>
    <w:p w:rsidR="00DC2933" w:rsidRPr="00491E0D" w:rsidRDefault="00DC2933" w:rsidP="00491E0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sz w:val="28"/>
          <w:szCs w:val="28"/>
          <w:lang w:val="kk-KZ"/>
        </w:rPr>
        <w:t>Ұйымдастыру комитетінің құрамы:</w:t>
      </w:r>
    </w:p>
    <w:p w:rsidR="00DC2933" w:rsidRPr="00491E0D" w:rsidRDefault="00DC2933" w:rsidP="00491E0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Қожахметова Г.Ш., ОӘО директоры – төраға</w:t>
      </w:r>
    </w:p>
    <w:p w:rsidR="00DC2933" w:rsidRPr="00491E0D" w:rsidRDefault="00DC2933" w:rsidP="00491E0D">
      <w:pPr>
        <w:pStyle w:val="a4"/>
        <w:numPr>
          <w:ilvl w:val="0"/>
          <w:numId w:val="19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Абдикерова Б.Х., ОӘО директордың орынбасары – төрағаның орынбасары.</w:t>
      </w:r>
    </w:p>
    <w:p w:rsidR="004A2E48" w:rsidRPr="00491E0D" w:rsidRDefault="00491E0D" w:rsidP="00491E0D">
      <w:pPr>
        <w:pStyle w:val="a4"/>
        <w:numPr>
          <w:ilvl w:val="0"/>
          <w:numId w:val="19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Сатжанова Г.Б</w:t>
      </w:r>
      <w:r w:rsidR="004A2E48" w:rsidRPr="00491E0D">
        <w:rPr>
          <w:rFonts w:ascii="Times New Roman" w:hAnsi="Times New Roman" w:cs="Times New Roman"/>
          <w:sz w:val="28"/>
          <w:szCs w:val="28"/>
          <w:lang w:val="kk-KZ"/>
        </w:rPr>
        <w:t>., ОӘО бөлім меңгерушісі</w:t>
      </w:r>
    </w:p>
    <w:p w:rsidR="00867ED5" w:rsidRPr="00491E0D" w:rsidRDefault="00867ED5" w:rsidP="00491E0D">
      <w:pPr>
        <w:pStyle w:val="2"/>
        <w:numPr>
          <w:ilvl w:val="0"/>
          <w:numId w:val="19"/>
        </w:numPr>
        <w:spacing w:line="240" w:lineRule="auto"/>
        <w:rPr>
          <w:sz w:val="28"/>
          <w:szCs w:val="28"/>
          <w:lang w:val="kk-KZ"/>
        </w:rPr>
      </w:pPr>
      <w:r w:rsidRPr="00491E0D">
        <w:rPr>
          <w:sz w:val="28"/>
          <w:szCs w:val="28"/>
          <w:lang w:val="kk-KZ"/>
        </w:rPr>
        <w:t xml:space="preserve">Калекина Б.А., әдіскер </w:t>
      </w:r>
    </w:p>
    <w:p w:rsidR="004A2E48" w:rsidRDefault="004A2E48" w:rsidP="00491E0D">
      <w:pPr>
        <w:pStyle w:val="2"/>
        <w:numPr>
          <w:ilvl w:val="0"/>
          <w:numId w:val="19"/>
        </w:numPr>
        <w:spacing w:line="240" w:lineRule="auto"/>
        <w:rPr>
          <w:sz w:val="28"/>
          <w:szCs w:val="28"/>
          <w:lang w:val="kk-KZ"/>
        </w:rPr>
      </w:pPr>
      <w:r w:rsidRPr="00491E0D">
        <w:rPr>
          <w:sz w:val="28"/>
          <w:szCs w:val="28"/>
          <w:lang w:val="kk-KZ"/>
        </w:rPr>
        <w:t>Калинина О.Ю., әдіскер</w:t>
      </w:r>
    </w:p>
    <w:p w:rsidR="00C962E0" w:rsidRPr="00491E0D" w:rsidRDefault="00C962E0" w:rsidP="00491E0D">
      <w:pPr>
        <w:pStyle w:val="2"/>
        <w:numPr>
          <w:ilvl w:val="0"/>
          <w:numId w:val="19"/>
        </w:numPr>
        <w:spacing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Сарсекеева Г.С., әдіскер</w:t>
      </w:r>
    </w:p>
    <w:p w:rsidR="00DC2933" w:rsidRPr="00491E0D" w:rsidRDefault="00DC2933" w:rsidP="00491E0D">
      <w:pPr>
        <w:tabs>
          <w:tab w:val="left" w:pos="567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5.2. Ұйымдастыру комитеті ғылыми-практикалық конференцияның дайындығына және өтуіне байланысты іс-шараның дұрыс орындалуын анықтайды, бақылайды, конференция нәтижесін талдайды, конференция қорытындыс</w:t>
      </w:r>
      <w:r w:rsidR="005103F4" w:rsidRPr="00491E0D">
        <w:rPr>
          <w:rFonts w:ascii="Times New Roman" w:hAnsi="Times New Roman" w:cs="Times New Roman"/>
          <w:sz w:val="28"/>
          <w:szCs w:val="28"/>
          <w:lang w:val="kk-KZ"/>
        </w:rPr>
        <w:t>ын насихаттауды жүзеге асырады.</w:t>
      </w:r>
    </w:p>
    <w:p w:rsidR="00DC2933" w:rsidRPr="00491E0D" w:rsidRDefault="00DC2933" w:rsidP="00491E0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5.3. Ұйымдастыру комитеті ұсынылған материалдардың ғылымилығын, логикалық бірізділігін және практикалық маңыздылығын бағалау үшін сарапшылар тобын құрады, оның қызметінің тәртібін анықтайды, конференцияға қатысушылардың жұмыстарын бағалау технологиясын бекітеді. </w:t>
      </w:r>
    </w:p>
    <w:p w:rsidR="00DC2933" w:rsidRPr="00491E0D" w:rsidRDefault="00DC2933" w:rsidP="00491E0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5.4. Сарапшылар тобы конференцияға ұсынылған жұмыстарға сараптама және талдау жүргізіп, материалдарды жазу мен безендіруге байланысты сұрақтарға кеңес береді, ҒТК жинағына жариялау үшін мақалаларды іріктейді, конференцияға қатысушыларды анықтайды. 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6. Мақаланы рәсімдеуге қойылатын талаптар</w:t>
      </w:r>
    </w:p>
    <w:p w:rsidR="00DC2933" w:rsidRPr="00491E0D" w:rsidRDefault="00DC2933" w:rsidP="00491E0D">
      <w:pPr>
        <w:pStyle w:val="ac"/>
        <w:ind w:firstLine="709"/>
        <w:jc w:val="both"/>
        <w:rPr>
          <w:sz w:val="28"/>
          <w:szCs w:val="28"/>
          <w:lang w:val="kk-KZ"/>
        </w:rPr>
      </w:pPr>
      <w:r w:rsidRPr="00491E0D">
        <w:rPr>
          <w:sz w:val="28"/>
          <w:szCs w:val="28"/>
          <w:lang w:val="kk-KZ"/>
        </w:rPr>
        <w:t>6.1. Мәтіннің көлемі 3 бетке дейін, А-4 форматты,</w:t>
      </w:r>
      <w:r w:rsidR="005103F4" w:rsidRPr="00491E0D">
        <w:rPr>
          <w:sz w:val="28"/>
          <w:szCs w:val="28"/>
          <w:lang w:val="kk-KZ"/>
        </w:rPr>
        <w:t xml:space="preserve"> Жұмыс тілдері:</w:t>
      </w:r>
      <w:r w:rsidR="005103F4" w:rsidRPr="00491E0D">
        <w:rPr>
          <w:b/>
          <w:sz w:val="28"/>
          <w:szCs w:val="28"/>
          <w:lang w:val="kk-KZ"/>
        </w:rPr>
        <w:t xml:space="preserve"> қазақ, орыс.</w:t>
      </w:r>
      <w:r w:rsidRPr="00491E0D">
        <w:rPr>
          <w:sz w:val="28"/>
          <w:szCs w:val="28"/>
          <w:lang w:val="kk-KZ"/>
        </w:rPr>
        <w:t xml:space="preserve"> «Times New Roman</w:t>
      </w:r>
      <w:r w:rsidR="007B4423" w:rsidRPr="00491E0D">
        <w:rPr>
          <w:sz w:val="28"/>
          <w:szCs w:val="28"/>
          <w:lang w:val="kk-KZ"/>
        </w:rPr>
        <w:t xml:space="preserve">», </w:t>
      </w:r>
      <w:r w:rsidRPr="00491E0D">
        <w:rPr>
          <w:sz w:val="28"/>
          <w:szCs w:val="28"/>
          <w:lang w:val="kk-KZ"/>
        </w:rPr>
        <w:t xml:space="preserve">«Kz Times New Roman» редакторларында 14 шрифтімен теріліп, 1(бір) жоларалық интервалымен болуы қажет. Екі жақ жиегі 2 см. </w:t>
      </w:r>
    </w:p>
    <w:p w:rsidR="00DC2933" w:rsidRPr="00491E0D" w:rsidRDefault="00DC2933" w:rsidP="00491E0D">
      <w:pPr>
        <w:tabs>
          <w:tab w:val="left" w:pos="1070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6.2. Автордың аты-жөні, жұмыс орны, қала/аудан атауы (Times New Roman, 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>KZ Times New Roman</w:t>
      </w:r>
      <w:r w:rsidRPr="00491E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шрифтісімен, курсив, 14 кегль), қағаз бетінің жоғарғы оң жақ бұрышына орналастыру қажет (үлгіге қараңыз).</w:t>
      </w:r>
    </w:p>
    <w:p w:rsidR="00DC2933" w:rsidRPr="00491E0D" w:rsidRDefault="00DC2933" w:rsidP="00491E0D">
      <w:pPr>
        <w:tabs>
          <w:tab w:val="left" w:pos="1070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6.3. Мақала атауы (Times New Roman, 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>KZ Times New Roman</w:t>
      </w:r>
      <w:r w:rsidRPr="00491E0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шрифтісімен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491E0D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қою қара әріптермен, 14 кегль, жазу әріптерімен) – қағаз бетінің ортасында (үлгіге қараңыз) болу керек.</w:t>
      </w:r>
    </w:p>
    <w:p w:rsidR="00DC2933" w:rsidRPr="00491E0D" w:rsidRDefault="00DC2933" w:rsidP="00491E0D">
      <w:pPr>
        <w:tabs>
          <w:tab w:val="left" w:pos="1070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6.4. Негізгі мәтін (14 кегль) Times New Roman шрифтісімен 1 (бір) жоларалық интервалмен орындалады (үлгіге қараңыз). Негізгі мәтіннің қызыл жолағы 1 см, көлденеңінен тегістеледі, мәтін тасымалы автоматты түрде жасалады, нөмірленбейді.  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6.5. Әдебиеттер тізімі негізгі мәтіннен кейін жазылады. </w:t>
      </w:r>
      <w:r w:rsidRPr="00491E0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(Times New Roman, </w:t>
      </w:r>
      <w:r w:rsidRPr="00491E0D">
        <w:rPr>
          <w:rFonts w:ascii="Times New Roman" w:hAnsi="Times New Roman" w:cs="Times New Roman"/>
          <w:sz w:val="28"/>
          <w:szCs w:val="28"/>
          <w:lang w:val="en-US"/>
        </w:rPr>
        <w:t>KZ Times New Roman</w:t>
      </w:r>
      <w:r w:rsidRPr="00491E0D">
        <w:rPr>
          <w:rFonts w:ascii="Times New Roman" w:hAnsi="Times New Roman" w:cs="Times New Roman"/>
          <w:color w:val="000000"/>
          <w:sz w:val="28"/>
          <w:szCs w:val="28"/>
        </w:rPr>
        <w:t>шрифтісімен</w:t>
      </w:r>
      <w:r w:rsidRPr="00491E0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14 </w:t>
      </w:r>
      <w:r w:rsidRPr="00491E0D">
        <w:rPr>
          <w:rFonts w:ascii="Times New Roman" w:hAnsi="Times New Roman" w:cs="Times New Roman"/>
          <w:color w:val="000000"/>
          <w:sz w:val="28"/>
          <w:szCs w:val="28"/>
        </w:rPr>
        <w:t>кегль</w:t>
      </w:r>
      <w:r w:rsidRPr="00491E0D">
        <w:rPr>
          <w:rFonts w:ascii="Times New Roman" w:hAnsi="Times New Roman" w:cs="Times New Roman"/>
          <w:color w:val="000000"/>
          <w:sz w:val="28"/>
          <w:szCs w:val="28"/>
          <w:lang w:val="en-US"/>
        </w:rPr>
        <w:t>) (</w:t>
      </w:r>
      <w:r w:rsidRPr="00491E0D">
        <w:rPr>
          <w:rFonts w:ascii="Times New Roman" w:hAnsi="Times New Roman" w:cs="Times New Roman"/>
          <w:color w:val="000000"/>
          <w:sz w:val="28"/>
          <w:szCs w:val="28"/>
        </w:rPr>
        <w:t>үлгігеқараңыз</w:t>
      </w:r>
      <w:r w:rsidRPr="00491E0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). 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6.6. </w:t>
      </w:r>
      <w:r w:rsidRPr="00491E0D">
        <w:rPr>
          <w:rFonts w:ascii="Times New Roman" w:hAnsi="Times New Roman" w:cs="Times New Roman"/>
          <w:sz w:val="28"/>
          <w:szCs w:val="28"/>
        </w:rPr>
        <w:t>Әдебиеткесілтемелермақаламәтініндешаршыжақшалардаберіледі</w:t>
      </w:r>
      <w:r w:rsidRPr="00491E0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491E0D">
        <w:rPr>
          <w:rFonts w:ascii="Times New Roman" w:hAnsi="Times New Roman" w:cs="Times New Roman"/>
          <w:sz w:val="28"/>
          <w:szCs w:val="28"/>
        </w:rPr>
        <w:t>Ондақолданылғанәдебиеттізімінің</w:t>
      </w:r>
      <w:r w:rsidRPr="00491E0D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491E0D">
        <w:rPr>
          <w:rFonts w:ascii="Times New Roman" w:hAnsi="Times New Roman" w:cs="Times New Roman"/>
          <w:sz w:val="28"/>
          <w:szCs w:val="28"/>
        </w:rPr>
        <w:t>жәнебет</w:t>
      </w:r>
      <w:r w:rsidRPr="00491E0D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491E0D">
        <w:rPr>
          <w:rFonts w:ascii="Times New Roman" w:hAnsi="Times New Roman" w:cs="Times New Roman"/>
          <w:sz w:val="28"/>
          <w:szCs w:val="28"/>
        </w:rPr>
        <w:t>жазылады</w:t>
      </w:r>
      <w:r w:rsidRPr="00491E0D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7. </w:t>
      </w:r>
      <w:r w:rsidRPr="00491E0D">
        <w:rPr>
          <w:rFonts w:ascii="Times New Roman" w:hAnsi="Times New Roman" w:cs="Times New Roman"/>
          <w:b/>
          <w:bCs/>
          <w:sz w:val="28"/>
          <w:szCs w:val="28"/>
        </w:rPr>
        <w:t>Мақаланыбағалаукритерийлері</w:t>
      </w:r>
      <w:r w:rsidRPr="00491E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</w:p>
    <w:p w:rsidR="00DC2933" w:rsidRPr="00491E0D" w:rsidRDefault="00DC2933" w:rsidP="00491E0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1E0D">
        <w:rPr>
          <w:rFonts w:ascii="Times New Roman" w:hAnsi="Times New Roman" w:cs="Times New Roman"/>
          <w:sz w:val="28"/>
          <w:szCs w:val="28"/>
        </w:rPr>
        <w:t>жұмыстыңөзектілігі;</w:t>
      </w:r>
    </w:p>
    <w:p w:rsidR="00DC2933" w:rsidRPr="00491E0D" w:rsidRDefault="00DC2933" w:rsidP="00491E0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1E0D">
        <w:rPr>
          <w:rFonts w:ascii="Times New Roman" w:hAnsi="Times New Roman" w:cs="Times New Roman"/>
          <w:sz w:val="28"/>
          <w:szCs w:val="28"/>
        </w:rPr>
        <w:t>мақаламазмұнының конференция тақырыбынасәйкестігі;</w:t>
      </w:r>
    </w:p>
    <w:p w:rsidR="00DC2933" w:rsidRPr="00491E0D" w:rsidRDefault="00DC2933" w:rsidP="00491E0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1E0D">
        <w:rPr>
          <w:rFonts w:ascii="Times New Roman" w:hAnsi="Times New Roman" w:cs="Times New Roman"/>
          <w:sz w:val="28"/>
          <w:szCs w:val="28"/>
        </w:rPr>
        <w:t>практикалықмаңыздылығы;</w:t>
      </w:r>
    </w:p>
    <w:p w:rsidR="00DC2933" w:rsidRPr="00491E0D" w:rsidRDefault="00DC2933" w:rsidP="00491E0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1E0D">
        <w:rPr>
          <w:rFonts w:ascii="Times New Roman" w:hAnsi="Times New Roman" w:cs="Times New Roman"/>
          <w:sz w:val="28"/>
          <w:szCs w:val="28"/>
        </w:rPr>
        <w:t>тақырыптыңтолықашылуы;</w:t>
      </w:r>
    </w:p>
    <w:p w:rsidR="00DC2933" w:rsidRPr="00491E0D" w:rsidRDefault="00DC2933" w:rsidP="00491E0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1E0D">
        <w:rPr>
          <w:rFonts w:ascii="Times New Roman" w:hAnsi="Times New Roman" w:cs="Times New Roman"/>
          <w:sz w:val="28"/>
          <w:szCs w:val="28"/>
        </w:rPr>
        <w:t>мазмұндаустилі;</w:t>
      </w:r>
    </w:p>
    <w:p w:rsidR="00DC2933" w:rsidRPr="00491E0D" w:rsidRDefault="00DC2933" w:rsidP="00491E0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1E0D">
        <w:rPr>
          <w:rFonts w:ascii="Times New Roman" w:hAnsi="Times New Roman" w:cs="Times New Roman"/>
          <w:sz w:val="28"/>
          <w:szCs w:val="28"/>
        </w:rPr>
        <w:t>мақалақұрылымы.</w:t>
      </w:r>
    </w:p>
    <w:p w:rsidR="00DC2933" w:rsidRPr="00491E0D" w:rsidRDefault="00DC2933" w:rsidP="00491E0D">
      <w:pPr>
        <w:tabs>
          <w:tab w:val="left" w:pos="0"/>
        </w:tabs>
        <w:suppressAutoHyphens/>
        <w:autoSpaceDE w:val="0"/>
        <w:autoSpaceDN w:val="0"/>
        <w:adjustRightInd w:val="0"/>
        <w:spacing w:before="240"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91E0D">
        <w:rPr>
          <w:rFonts w:ascii="Times New Roman" w:hAnsi="Times New Roman" w:cs="Times New Roman"/>
          <w:sz w:val="28"/>
          <w:szCs w:val="28"/>
        </w:rPr>
        <w:t>Біржұмыстың авторы екеуденаспаукерек. Талапқасайкелмейтіннемесепрактикалықмаңыздылығыжәнежаңалығыжоқмақалалар</w:t>
      </w:r>
      <w:r w:rsidR="00417732" w:rsidRPr="00491E0D">
        <w:rPr>
          <w:rFonts w:ascii="Times New Roman" w:hAnsi="Times New Roman" w:cs="Times New Roman"/>
          <w:sz w:val="28"/>
          <w:szCs w:val="28"/>
          <w:lang w:val="kk-KZ"/>
        </w:rPr>
        <w:t>қаралмайды</w:t>
      </w:r>
      <w:r w:rsidRPr="00491E0D">
        <w:rPr>
          <w:rFonts w:ascii="Times New Roman" w:hAnsi="Times New Roman" w:cs="Times New Roman"/>
          <w:sz w:val="28"/>
          <w:szCs w:val="28"/>
        </w:rPr>
        <w:t>.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</w:rPr>
        <w:t>8. Конференцияныөткізушарттарыжәнеқорытындысы</w:t>
      </w:r>
    </w:p>
    <w:p w:rsidR="00FF350E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</w:rPr>
        <w:t xml:space="preserve">8.1. ҒПК біріншікезеңісырттайөтеді. 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Қатысушылар</w:t>
      </w:r>
      <w:r w:rsidR="00FF350E" w:rsidRPr="00491E0D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ма</w:t>
      </w:r>
      <w:r w:rsidRPr="00491E0D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қаламәтінін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>конференцияғақатысужөнінде</w:t>
      </w:r>
      <w:r w:rsidR="00513A3E" w:rsidRPr="00491E0D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сұраныспен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>қоса</w:t>
      </w:r>
      <w:hyperlink r:id="rId6" w:history="1">
        <w:r w:rsidR="0047098D" w:rsidRPr="0047098D">
          <w:rPr>
            <w:rStyle w:val="a5"/>
            <w:rFonts w:ascii="Times New Roman" w:hAnsi="Times New Roman" w:cs="Times New Roman"/>
            <w:b/>
            <w:sz w:val="28"/>
            <w:szCs w:val="28"/>
            <w:lang w:val="kk-KZ"/>
          </w:rPr>
          <w:t>konferentsiya.umc@mail.ru</w:t>
        </w:r>
      </w:hyperlink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электрондыпоштасынажіберуқажет. </w:t>
      </w:r>
    </w:p>
    <w:p w:rsidR="00FF350E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8.2. Бір автор үшінмақалалар саны шектеусіз. Ұйымдастырукомитетімақаламазмұнын осы ережегесәйкесқарастырады. 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Талаптарғасәйкесдептабылғанжағдайдақатысушыныңэлектрондықпоштасына ҒПК қатысутуралы</w:t>
      </w: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растау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 хат жіберіледі. </w:t>
      </w:r>
    </w:p>
    <w:p w:rsidR="00DC2933" w:rsidRPr="00491E0D" w:rsidRDefault="005103F4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8.3.</w:t>
      </w:r>
      <w:r w:rsidR="00491E0D"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 Растау хаттан кейін </w:t>
      </w:r>
      <w:r w:rsidR="00DC2933" w:rsidRPr="00491E0D">
        <w:rPr>
          <w:rFonts w:ascii="Times New Roman" w:hAnsi="Times New Roman" w:cs="Times New Roman"/>
          <w:sz w:val="28"/>
          <w:szCs w:val="28"/>
          <w:lang w:val="kk-KZ"/>
        </w:rPr>
        <w:t>қатысушы3000 теңгекөлеміндемақаланыөңдеугеарналғанжарна</w:t>
      </w:r>
      <w:r w:rsidR="00491E0D"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төлемін ҚО </w:t>
      </w:r>
      <w:r w:rsidR="00491E0D">
        <w:rPr>
          <w:rFonts w:ascii="Times New Roman" w:hAnsi="Times New Roman" w:cs="Times New Roman"/>
          <w:sz w:val="28"/>
          <w:szCs w:val="28"/>
          <w:lang w:val="kk-KZ"/>
        </w:rPr>
        <w:t>ББД оқу-әдістемелік орталықтың</w:t>
      </w:r>
      <w:r w:rsidR="000E3C8B">
        <w:rPr>
          <w:rFonts w:ascii="Times New Roman" w:hAnsi="Times New Roman" w:cs="Times New Roman"/>
          <w:sz w:val="28"/>
          <w:szCs w:val="28"/>
          <w:lang w:val="kk-KZ"/>
        </w:rPr>
        <w:t xml:space="preserve"> есеп бөліміне төлейді.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8.4. </w:t>
      </w:r>
      <w:r w:rsidR="000E3C8B">
        <w:rPr>
          <w:rFonts w:ascii="Times New Roman" w:hAnsi="Times New Roman" w:cs="Times New Roman"/>
          <w:sz w:val="28"/>
          <w:szCs w:val="28"/>
          <w:lang w:val="kk-KZ"/>
        </w:rPr>
        <w:t xml:space="preserve">Конференцияға мақалалар </w:t>
      </w:r>
      <w:r w:rsidR="000E3C8B" w:rsidRPr="000E3C8B">
        <w:rPr>
          <w:rFonts w:ascii="Times New Roman" w:hAnsi="Times New Roman" w:cs="Times New Roman"/>
          <w:b/>
          <w:sz w:val="28"/>
          <w:szCs w:val="28"/>
          <w:lang w:val="kk-KZ"/>
        </w:rPr>
        <w:t>2016 жылдың 10 қараша</w:t>
      </w:r>
      <w:r w:rsidR="000E3C8B">
        <w:rPr>
          <w:rFonts w:ascii="Times New Roman" w:hAnsi="Times New Roman" w:cs="Times New Roman"/>
          <w:b/>
          <w:sz w:val="28"/>
          <w:szCs w:val="28"/>
          <w:lang w:val="kk-KZ"/>
        </w:rPr>
        <w:t>сына</w:t>
      </w:r>
      <w:r w:rsidR="000E3C8B">
        <w:rPr>
          <w:rFonts w:ascii="Times New Roman" w:hAnsi="Times New Roman" w:cs="Times New Roman"/>
          <w:sz w:val="28"/>
          <w:szCs w:val="28"/>
          <w:lang w:val="kk-KZ"/>
        </w:rPr>
        <w:t xml:space="preserve"> дейін қабылданады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C2933" w:rsidRPr="00491E0D" w:rsidRDefault="00DC2933" w:rsidP="00491E0D">
      <w:pPr>
        <w:tabs>
          <w:tab w:val="left" w:pos="567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8.5.</w:t>
      </w:r>
      <w:r w:rsidR="00513A3E" w:rsidRPr="00491E0D">
        <w:rPr>
          <w:rFonts w:ascii="Times New Roman" w:hAnsi="Times New Roman" w:cs="Times New Roman"/>
          <w:sz w:val="28"/>
          <w:szCs w:val="28"/>
          <w:lang w:val="kk-KZ"/>
        </w:rPr>
        <w:t>Сұраныс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 жеке файлда MS OfficeWord форматында толтырылады.</w:t>
      </w:r>
    </w:p>
    <w:p w:rsidR="005103F4" w:rsidRPr="00491E0D" w:rsidRDefault="005103F4" w:rsidP="00491E0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 xml:space="preserve">Қарағанды облысы педагог қызметкерлерінің </w:t>
      </w:r>
      <w:r w:rsidR="00D14E42"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«Тәуелсіздік құндылықтары: өткенге тағзым, болашаққа аманат» </w:t>
      </w: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тақырыбындағы ғылыми-</w:t>
      </w:r>
      <w:r w:rsidR="00D14E42"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тәжірибелік</w:t>
      </w: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конференциясына қатысуға сұраныс</w:t>
      </w:r>
    </w:p>
    <w:p w:rsidR="009E7862" w:rsidRPr="00491E0D" w:rsidRDefault="009E7862" w:rsidP="00491E0D">
      <w:pPr>
        <w:pStyle w:val="a4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666666"/>
          <w:sz w:val="28"/>
          <w:szCs w:val="28"/>
          <w:lang w:val="kk-KZ"/>
        </w:rPr>
      </w:pPr>
    </w:p>
    <w:tbl>
      <w:tblPr>
        <w:tblW w:w="9907" w:type="dxa"/>
        <w:jc w:val="center"/>
        <w:tblInd w:w="-88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87"/>
        <w:gridCol w:w="5120"/>
      </w:tblGrid>
      <w:tr w:rsidR="009E7862" w:rsidRPr="00E547D5" w:rsidTr="007149D9">
        <w:trPr>
          <w:jc w:val="center"/>
        </w:trPr>
        <w:tc>
          <w:tcPr>
            <w:tcW w:w="4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1. Автордың / авторлық бірлестіктегі адамдардың тегі, аты- жөні (</w:t>
            </w:r>
            <w:r w:rsidRPr="00491E0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толық</w:t>
            </w: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9E7862" w:rsidRPr="00491E0D" w:rsidTr="007149D9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2. Жұмыс орны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9E7862" w:rsidRPr="00491E0D" w:rsidTr="007149D9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3. Қызметі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9E7862" w:rsidRPr="00491E0D" w:rsidTr="007149D9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4. Ғылыми дәрежесі, лауазымы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9E7862" w:rsidRPr="00491E0D" w:rsidTr="007149D9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5. Жұмыс бағыты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9E7862" w:rsidRPr="00491E0D" w:rsidTr="007149D9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6. Мақаланың атауы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9E7862" w:rsidRPr="00491E0D" w:rsidTr="007149D9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7. Байланыс телефоны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9E7862" w:rsidRPr="00491E0D" w:rsidTr="007149D9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8.</w:t>
            </w:r>
            <w:r w:rsid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Е -</w:t>
            </w: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62" w:rsidRPr="00491E0D" w:rsidRDefault="009E7862" w:rsidP="00491E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1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9E7862" w:rsidRPr="00491E0D" w:rsidTr="007149D9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62" w:rsidRPr="00491E0D" w:rsidRDefault="009E7862" w:rsidP="00491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862" w:rsidRPr="00491E0D" w:rsidRDefault="009E7862" w:rsidP="00491E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E7862" w:rsidRPr="00491E0D" w:rsidRDefault="009E7862" w:rsidP="00491E0D">
      <w:pPr>
        <w:pStyle w:val="a4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91E0D" w:rsidRDefault="00DC2933" w:rsidP="00491E0D">
      <w:pPr>
        <w:tabs>
          <w:tab w:val="left" w:pos="567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8.6. Бірінші кезеңнің нәтижесі бойынша </w:t>
      </w:r>
      <w:r w:rsidR="000E3C8B">
        <w:rPr>
          <w:rFonts w:ascii="Times New Roman" w:hAnsi="Times New Roman" w:cs="Times New Roman"/>
          <w:sz w:val="28"/>
          <w:szCs w:val="28"/>
          <w:lang w:val="kk-KZ"/>
        </w:rPr>
        <w:t xml:space="preserve">мақалалар 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>өң</w:t>
      </w:r>
      <w:r w:rsidR="007B4423" w:rsidRPr="00491E0D">
        <w:rPr>
          <w:rFonts w:ascii="Times New Roman" w:hAnsi="Times New Roman" w:cs="Times New Roman"/>
          <w:sz w:val="28"/>
          <w:szCs w:val="28"/>
          <w:lang w:val="kk-KZ"/>
        </w:rPr>
        <w:t>делгеннен кейін</w:t>
      </w:r>
      <w:r w:rsidR="000E3C8B">
        <w:rPr>
          <w:rFonts w:ascii="Times New Roman" w:hAnsi="Times New Roman" w:cs="Times New Roman"/>
          <w:sz w:val="28"/>
          <w:szCs w:val="28"/>
          <w:lang w:val="kk-KZ"/>
        </w:rPr>
        <w:t xml:space="preserve">конференцияның </w:t>
      </w: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жинағы шығады. Конференция қатысушысына </w:t>
      </w:r>
      <w:r w:rsid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мақалалар жинағы конференция өткеннен кейін беріледі. </w:t>
      </w:r>
    </w:p>
    <w:p w:rsidR="00DC2933" w:rsidRPr="00491E0D" w:rsidRDefault="00DC2933" w:rsidP="00491E0D">
      <w:pPr>
        <w:tabs>
          <w:tab w:val="left" w:pos="567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>8.7. ҒПК екінші кезеңінде пленарлық мәжіліс, дөңгелек үстелдер, әр бағыт бойынша түрлі алаңдарда ұйымдастырылған</w:t>
      </w:r>
      <w:r w:rsidR="00491E0D">
        <w:rPr>
          <w:rFonts w:ascii="Times New Roman" w:hAnsi="Times New Roman" w:cs="Times New Roman"/>
          <w:sz w:val="28"/>
          <w:szCs w:val="28"/>
          <w:lang w:val="kk-KZ"/>
        </w:rPr>
        <w:t xml:space="preserve"> секция отырыстары өткізіледі.</w:t>
      </w:r>
    </w:p>
    <w:p w:rsidR="00107512" w:rsidRDefault="00107512" w:rsidP="00491E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107512" w:rsidRDefault="00DC2933" w:rsidP="00491E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Байланыс телефондары:</w:t>
      </w:r>
      <w:r w:rsidR="0010751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44-56-30 </w:t>
      </w:r>
    </w:p>
    <w:p w:rsidR="00DC2933" w:rsidRPr="00491E0D" w:rsidRDefault="00107512" w:rsidP="00491E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ҒПК </w:t>
      </w:r>
      <w:r w:rsidR="00DC2933"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ұйымдастыру комитеті</w:t>
      </w:r>
    </w:p>
    <w:p w:rsidR="00F12BD1" w:rsidRDefault="00F12BD1" w:rsidP="00491E0D">
      <w:pPr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2BD1" w:rsidRDefault="00F12BD1" w:rsidP="00491E0D">
      <w:pPr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sz w:val="28"/>
          <w:szCs w:val="28"/>
          <w:lang w:val="kk-KZ"/>
        </w:rPr>
        <w:t>МАҚАЛАНЫ РӘСІМДЕУ ҮЛГІСІ</w:t>
      </w:r>
    </w:p>
    <w:p w:rsidR="00DC2933" w:rsidRPr="00491E0D" w:rsidRDefault="00202C9D" w:rsidP="00491E0D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Ахметова Б.А</w:t>
      </w:r>
      <w:r w:rsidR="00DC2933" w:rsidRPr="00491E0D">
        <w:rPr>
          <w:rFonts w:ascii="Times New Roman" w:hAnsi="Times New Roman" w:cs="Times New Roman"/>
          <w:i/>
          <w:iCs/>
          <w:sz w:val="28"/>
          <w:szCs w:val="28"/>
          <w:lang w:val="kk-KZ"/>
        </w:rPr>
        <w:t>.,</w:t>
      </w:r>
    </w:p>
    <w:p w:rsidR="00DC2933" w:rsidRPr="00491E0D" w:rsidRDefault="00202C9D" w:rsidP="00491E0D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Қарағанды </w:t>
      </w:r>
      <w:r w:rsidR="00DC2933" w:rsidRPr="00491E0D">
        <w:rPr>
          <w:rFonts w:ascii="Times New Roman" w:hAnsi="Times New Roman" w:cs="Times New Roman"/>
          <w:i/>
          <w:iCs/>
          <w:sz w:val="28"/>
          <w:szCs w:val="28"/>
          <w:lang w:val="kk-KZ"/>
        </w:rPr>
        <w:t>қаласы</w:t>
      </w:r>
      <w:r w:rsidR="00107512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, </w:t>
      </w:r>
      <w:r w:rsidR="00107512" w:rsidRPr="00491E0D">
        <w:rPr>
          <w:rFonts w:ascii="Times New Roman" w:hAnsi="Times New Roman" w:cs="Times New Roman"/>
          <w:i/>
          <w:iCs/>
          <w:sz w:val="28"/>
          <w:szCs w:val="28"/>
          <w:lang w:val="kk-KZ"/>
        </w:rPr>
        <w:t>№____ ЖОББМ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МАҚАЛАНЫҢ АТАУЫ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491E0D">
        <w:rPr>
          <w:rFonts w:ascii="Times New Roman" w:hAnsi="Times New Roman" w:cs="Times New Roman"/>
          <w:sz w:val="28"/>
          <w:szCs w:val="28"/>
          <w:lang w:val="kk-KZ"/>
        </w:rPr>
        <w:t xml:space="preserve">Негізгі мәтін. Негізгі мәтін. Негізгі мәтін. Негізгі мәтін. [1, с. 1]. Негізгі мәтін. Негізгі мәтін. </w:t>
      </w:r>
      <w:r w:rsidRPr="00491E0D">
        <w:rPr>
          <w:rFonts w:ascii="Times New Roman" w:hAnsi="Times New Roman" w:cs="Times New Roman"/>
          <w:sz w:val="28"/>
          <w:szCs w:val="28"/>
        </w:rPr>
        <w:t>Негізгімәтін. Негізгімәтін</w:t>
      </w:r>
    </w:p>
    <w:p w:rsidR="00DC2933" w:rsidRPr="00491E0D" w:rsidRDefault="00DC2933" w:rsidP="00491E0D">
      <w:pPr>
        <w:suppressAutoHyphens/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1E0D">
        <w:rPr>
          <w:rFonts w:ascii="Times New Roman" w:hAnsi="Times New Roman" w:cs="Times New Roman"/>
          <w:b/>
          <w:bCs/>
          <w:sz w:val="28"/>
          <w:szCs w:val="28"/>
        </w:rPr>
        <w:t xml:space="preserve">Әдебиет: </w:t>
      </w:r>
    </w:p>
    <w:p w:rsidR="00026328" w:rsidRPr="00491E0D" w:rsidRDefault="00DC2933" w:rsidP="00F12BD1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491E0D">
        <w:rPr>
          <w:rFonts w:ascii="Times New Roman" w:hAnsi="Times New Roman" w:cs="Times New Roman"/>
          <w:sz w:val="28"/>
          <w:szCs w:val="28"/>
        </w:rPr>
        <w:t>Автор. Атауы. Баспаданшыққанжері. Шыққанжылы</w:t>
      </w:r>
    </w:p>
    <w:sectPr w:rsidR="00026328" w:rsidRPr="00491E0D" w:rsidSect="00016383">
      <w:pgSz w:w="12240" w:h="15840"/>
      <w:pgMar w:top="851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3EB5EC"/>
    <w:lvl w:ilvl="0">
      <w:numFmt w:val="bullet"/>
      <w:lvlText w:val="*"/>
      <w:lvlJc w:val="left"/>
    </w:lvl>
  </w:abstractNum>
  <w:abstractNum w:abstractNumId="1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360"/>
        </w:tabs>
      </w:p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</w:pPr>
    </w:lvl>
    <w:lvl w:ilvl="2" w:tplc="FFFFFFFF">
      <w:start w:val="1"/>
      <w:numFmt w:val="upperLetter"/>
      <w:lvlText w:val="%3."/>
      <w:lvlJc w:val="left"/>
      <w:pPr>
        <w:tabs>
          <w:tab w:val="num" w:pos="360"/>
        </w:tabs>
      </w:pPr>
    </w:lvl>
    <w:lvl w:ilvl="3" w:tplc="FFFFFFFF">
      <w:start w:val="1"/>
      <w:numFmt w:val="lowerRoman"/>
      <w:lvlText w:val="%4."/>
      <w:lvlJc w:val="left"/>
      <w:pPr>
        <w:tabs>
          <w:tab w:val="num" w:pos="360"/>
        </w:tabs>
      </w:pPr>
    </w:lvl>
    <w:lvl w:ilvl="4" w:tplc="FFFFFFFF">
      <w:start w:val="1"/>
      <w:numFmt w:val="upperRoman"/>
      <w:lvlText w:val="%5."/>
      <w:lvlJc w:val="left"/>
      <w:pPr>
        <w:tabs>
          <w:tab w:val="num" w:pos="360"/>
        </w:tabs>
      </w:pPr>
    </w:lvl>
    <w:lvl w:ilvl="5" w:tplc="FFFFFFFF">
      <w:start w:val="1"/>
      <w:numFmt w:val="decimal"/>
      <w:lvlText w:val="%6."/>
      <w:lvlJc w:val="left"/>
      <w:pPr>
        <w:tabs>
          <w:tab w:val="num" w:pos="360"/>
        </w:tabs>
      </w:pPr>
    </w:lvl>
    <w:lvl w:ilvl="6" w:tplc="FFFFFFFF">
      <w:start w:val="1"/>
      <w:numFmt w:val="lowerLetter"/>
      <w:lvlText w:val="%7."/>
      <w:lvlJc w:val="left"/>
      <w:pPr>
        <w:tabs>
          <w:tab w:val="num" w:pos="360"/>
        </w:tabs>
      </w:pPr>
    </w:lvl>
    <w:lvl w:ilvl="7" w:tplc="FFFFFFFF">
      <w:start w:val="1"/>
      <w:numFmt w:val="upperLetter"/>
      <w:lvlText w:val="%8."/>
      <w:lvlJc w:val="left"/>
      <w:pPr>
        <w:tabs>
          <w:tab w:val="num" w:pos="360"/>
        </w:tabs>
      </w:pPr>
    </w:lvl>
    <w:lvl w:ilvl="8" w:tplc="FFFFFFFF">
      <w:start w:val="1"/>
      <w:numFmt w:val="bullet"/>
      <w:lvlText w:val="·"/>
      <w:lvlJc w:val="center"/>
      <w:pPr>
        <w:tabs>
          <w:tab w:val="num" w:pos="360"/>
        </w:tabs>
      </w:pPr>
      <w:rPr>
        <w:rFonts w:ascii="Symbol" w:hAnsi="Symbol" w:cs="Symbol"/>
      </w:rPr>
    </w:lvl>
  </w:abstractNum>
  <w:abstractNum w:abstractNumId="2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40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">
    <w:nsid w:val="00000009"/>
    <w:multiLevelType w:val="multilevel"/>
    <w:tmpl w:val="00000009"/>
    <w:name w:val="WWNum17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5">
    <w:nsid w:val="00FE5110"/>
    <w:multiLevelType w:val="hybridMultilevel"/>
    <w:tmpl w:val="49469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CC767E"/>
    <w:multiLevelType w:val="hybridMultilevel"/>
    <w:tmpl w:val="2D7651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960197"/>
    <w:multiLevelType w:val="multilevel"/>
    <w:tmpl w:val="7CC2AE6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2850" w:hanging="72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630" w:hanging="1080"/>
      </w:pPr>
    </w:lvl>
    <w:lvl w:ilvl="6">
      <w:start w:val="1"/>
      <w:numFmt w:val="decimal"/>
      <w:lvlText w:val="%1.%2.%3.%4.%5.%6.%7"/>
      <w:lvlJc w:val="left"/>
      <w:pPr>
        <w:ind w:left="5700" w:hanging="1440"/>
      </w:pPr>
    </w:lvl>
    <w:lvl w:ilvl="7">
      <w:start w:val="1"/>
      <w:numFmt w:val="decimal"/>
      <w:lvlText w:val="%1.%2.%3.%4.%5.%6.%7.%8"/>
      <w:lvlJc w:val="left"/>
      <w:pPr>
        <w:ind w:left="6410" w:hanging="1440"/>
      </w:pPr>
    </w:lvl>
    <w:lvl w:ilvl="8">
      <w:start w:val="1"/>
      <w:numFmt w:val="decimal"/>
      <w:lvlText w:val="%1.%2.%3.%4.%5.%6.%7.%8.%9"/>
      <w:lvlJc w:val="left"/>
      <w:pPr>
        <w:ind w:left="7480" w:hanging="1800"/>
      </w:pPr>
    </w:lvl>
  </w:abstractNum>
  <w:abstractNum w:abstractNumId="8">
    <w:nsid w:val="0AC8462C"/>
    <w:multiLevelType w:val="multilevel"/>
    <w:tmpl w:val="AE324906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3012" w:hanging="720"/>
      </w:pPr>
    </w:lvl>
    <w:lvl w:ilvl="3">
      <w:start w:val="1"/>
      <w:numFmt w:val="decimal"/>
      <w:lvlText w:val="%1.%2.%3.%4"/>
      <w:lvlJc w:val="left"/>
      <w:pPr>
        <w:ind w:left="4158" w:hanging="720"/>
      </w:pPr>
    </w:lvl>
    <w:lvl w:ilvl="4">
      <w:start w:val="1"/>
      <w:numFmt w:val="decimal"/>
      <w:lvlText w:val="%1.%2.%3.%4.%5"/>
      <w:lvlJc w:val="left"/>
      <w:pPr>
        <w:ind w:left="5664" w:hanging="1080"/>
      </w:pPr>
    </w:lvl>
    <w:lvl w:ilvl="5">
      <w:start w:val="1"/>
      <w:numFmt w:val="decimal"/>
      <w:lvlText w:val="%1.%2.%3.%4.%5.%6"/>
      <w:lvlJc w:val="left"/>
      <w:pPr>
        <w:ind w:left="6810" w:hanging="1080"/>
      </w:pPr>
    </w:lvl>
    <w:lvl w:ilvl="6">
      <w:start w:val="1"/>
      <w:numFmt w:val="decimal"/>
      <w:lvlText w:val="%1.%2.%3.%4.%5.%6.%7"/>
      <w:lvlJc w:val="left"/>
      <w:pPr>
        <w:ind w:left="8316" w:hanging="1440"/>
      </w:pPr>
    </w:lvl>
    <w:lvl w:ilvl="7">
      <w:start w:val="1"/>
      <w:numFmt w:val="decimal"/>
      <w:lvlText w:val="%1.%2.%3.%4.%5.%6.%7.%8"/>
      <w:lvlJc w:val="left"/>
      <w:pPr>
        <w:ind w:left="9462" w:hanging="1440"/>
      </w:pPr>
    </w:lvl>
    <w:lvl w:ilvl="8">
      <w:start w:val="1"/>
      <w:numFmt w:val="decimal"/>
      <w:lvlText w:val="%1.%2.%3.%4.%5.%6.%7.%8.%9"/>
      <w:lvlJc w:val="left"/>
      <w:pPr>
        <w:ind w:left="10968" w:hanging="1800"/>
      </w:pPr>
    </w:lvl>
  </w:abstractNum>
  <w:abstractNum w:abstractNumId="9">
    <w:nsid w:val="0E3251D8"/>
    <w:multiLevelType w:val="hybridMultilevel"/>
    <w:tmpl w:val="1CBA5E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FAF559E"/>
    <w:multiLevelType w:val="hybridMultilevel"/>
    <w:tmpl w:val="BCD26EF2"/>
    <w:lvl w:ilvl="0" w:tplc="AB4624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7901E26"/>
    <w:multiLevelType w:val="hybridMultilevel"/>
    <w:tmpl w:val="A1A271AA"/>
    <w:lvl w:ilvl="0" w:tplc="C284EA9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C5573C"/>
    <w:multiLevelType w:val="hybridMultilevel"/>
    <w:tmpl w:val="B1D23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1B31A8"/>
    <w:multiLevelType w:val="hybridMultilevel"/>
    <w:tmpl w:val="633EBC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CD3EAA"/>
    <w:multiLevelType w:val="hybridMultilevel"/>
    <w:tmpl w:val="5EF07C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72F1A78"/>
    <w:multiLevelType w:val="hybridMultilevel"/>
    <w:tmpl w:val="4BE0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054A60"/>
    <w:multiLevelType w:val="hybridMultilevel"/>
    <w:tmpl w:val="ED0209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1A31FB"/>
    <w:multiLevelType w:val="hybridMultilevel"/>
    <w:tmpl w:val="41F0FC42"/>
    <w:lvl w:ilvl="0" w:tplc="1F66D5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2D5589"/>
    <w:multiLevelType w:val="hybridMultilevel"/>
    <w:tmpl w:val="617C53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25750D"/>
    <w:multiLevelType w:val="hybridMultilevel"/>
    <w:tmpl w:val="0E8C6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19766E"/>
    <w:multiLevelType w:val="hybridMultilevel"/>
    <w:tmpl w:val="5AEC9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E90B30"/>
    <w:multiLevelType w:val="hybridMultilevel"/>
    <w:tmpl w:val="AF8E654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C831F42"/>
    <w:multiLevelType w:val="hybridMultilevel"/>
    <w:tmpl w:val="076AF14E"/>
    <w:lvl w:ilvl="0" w:tplc="2B0E00C0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56E4A15"/>
    <w:multiLevelType w:val="hybridMultilevel"/>
    <w:tmpl w:val="DE90C618"/>
    <w:lvl w:ilvl="0" w:tplc="1BFAAA6E">
      <w:start w:val="1"/>
      <w:numFmt w:val="decimal"/>
      <w:lvlText w:val="%1."/>
      <w:lvlJc w:val="left"/>
      <w:pPr>
        <w:ind w:left="149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9"/>
  </w:num>
  <w:num w:numId="4">
    <w:abstractNumId w:val="5"/>
  </w:num>
  <w:num w:numId="5">
    <w:abstractNumId w:val="12"/>
  </w:num>
  <w:num w:numId="6">
    <w:abstractNumId w:val="17"/>
  </w:num>
  <w:num w:numId="7">
    <w:abstractNumId w:val="1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8"/>
  </w:num>
  <w:num w:numId="18">
    <w:abstractNumId w:val="21"/>
  </w:num>
  <w:num w:numId="19">
    <w:abstractNumId w:val="9"/>
  </w:num>
  <w:num w:numId="20">
    <w:abstractNumId w:val="20"/>
  </w:num>
  <w:num w:numId="21">
    <w:abstractNumId w:val="5"/>
  </w:num>
  <w:num w:numId="22">
    <w:abstractNumId w:val="16"/>
  </w:num>
  <w:num w:numId="23">
    <w:abstractNumId w:val="6"/>
  </w:num>
  <w:num w:numId="24">
    <w:abstractNumId w:val="11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DC2933"/>
    <w:rsid w:val="00016383"/>
    <w:rsid w:val="00026328"/>
    <w:rsid w:val="0008549C"/>
    <w:rsid w:val="000A6E6A"/>
    <w:rsid w:val="000E3C8B"/>
    <w:rsid w:val="00107512"/>
    <w:rsid w:val="0014087A"/>
    <w:rsid w:val="00142D1D"/>
    <w:rsid w:val="00155BE4"/>
    <w:rsid w:val="0016594A"/>
    <w:rsid w:val="001C3EBC"/>
    <w:rsid w:val="001E51BE"/>
    <w:rsid w:val="001F1EBD"/>
    <w:rsid w:val="00202C9D"/>
    <w:rsid w:val="00222C17"/>
    <w:rsid w:val="0023395F"/>
    <w:rsid w:val="00331907"/>
    <w:rsid w:val="003639C4"/>
    <w:rsid w:val="003D061D"/>
    <w:rsid w:val="00417732"/>
    <w:rsid w:val="00431E68"/>
    <w:rsid w:val="0047098D"/>
    <w:rsid w:val="00491E0D"/>
    <w:rsid w:val="004A2E48"/>
    <w:rsid w:val="004B7C4A"/>
    <w:rsid w:val="004C2CD5"/>
    <w:rsid w:val="004D47BA"/>
    <w:rsid w:val="004D78B7"/>
    <w:rsid w:val="005103F4"/>
    <w:rsid w:val="00513A3E"/>
    <w:rsid w:val="00582F55"/>
    <w:rsid w:val="00594834"/>
    <w:rsid w:val="005C2F70"/>
    <w:rsid w:val="005D700F"/>
    <w:rsid w:val="00610D89"/>
    <w:rsid w:val="00680731"/>
    <w:rsid w:val="006D2512"/>
    <w:rsid w:val="006D764A"/>
    <w:rsid w:val="006D7D35"/>
    <w:rsid w:val="006E03DF"/>
    <w:rsid w:val="006F43C8"/>
    <w:rsid w:val="00733A64"/>
    <w:rsid w:val="00757917"/>
    <w:rsid w:val="00760180"/>
    <w:rsid w:val="007B4423"/>
    <w:rsid w:val="007D1FF6"/>
    <w:rsid w:val="008609B3"/>
    <w:rsid w:val="00867ED5"/>
    <w:rsid w:val="008B6EF4"/>
    <w:rsid w:val="0093072A"/>
    <w:rsid w:val="00942565"/>
    <w:rsid w:val="00986D5C"/>
    <w:rsid w:val="009C1645"/>
    <w:rsid w:val="009E7862"/>
    <w:rsid w:val="009F6345"/>
    <w:rsid w:val="00A129B4"/>
    <w:rsid w:val="00B11C4F"/>
    <w:rsid w:val="00B22B0C"/>
    <w:rsid w:val="00B55909"/>
    <w:rsid w:val="00B60A19"/>
    <w:rsid w:val="00C10F91"/>
    <w:rsid w:val="00C962E0"/>
    <w:rsid w:val="00D14E42"/>
    <w:rsid w:val="00D85044"/>
    <w:rsid w:val="00D876CF"/>
    <w:rsid w:val="00DC2933"/>
    <w:rsid w:val="00DD6C6C"/>
    <w:rsid w:val="00E547D5"/>
    <w:rsid w:val="00E91476"/>
    <w:rsid w:val="00EC04D8"/>
    <w:rsid w:val="00EC6EED"/>
    <w:rsid w:val="00F12BD1"/>
    <w:rsid w:val="00F52452"/>
    <w:rsid w:val="00F850EA"/>
    <w:rsid w:val="00FB7A4F"/>
    <w:rsid w:val="00FF3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9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80731"/>
    <w:pPr>
      <w:ind w:left="720"/>
      <w:contextualSpacing/>
    </w:pPr>
  </w:style>
  <w:style w:type="paragraph" w:customStyle="1" w:styleId="1">
    <w:name w:val="Абзац списка1"/>
    <w:basedOn w:val="a"/>
    <w:rsid w:val="0068073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202C9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16383"/>
  </w:style>
  <w:style w:type="character" w:styleId="a6">
    <w:name w:val="Strong"/>
    <w:basedOn w:val="a0"/>
    <w:uiPriority w:val="22"/>
    <w:qFormat/>
    <w:rsid w:val="001F1EBD"/>
    <w:rPr>
      <w:b/>
      <w:bCs/>
    </w:rPr>
  </w:style>
  <w:style w:type="paragraph" w:styleId="a7">
    <w:name w:val="Body Text"/>
    <w:basedOn w:val="a"/>
    <w:link w:val="a8"/>
    <w:semiHidden/>
    <w:unhideWhenUsed/>
    <w:rsid w:val="00026328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026328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Subtitle"/>
    <w:basedOn w:val="a"/>
    <w:next w:val="a7"/>
    <w:link w:val="aa"/>
    <w:qFormat/>
    <w:rsid w:val="00026328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character" w:customStyle="1" w:styleId="aa">
    <w:name w:val="Подзаголовок Знак"/>
    <w:basedOn w:val="a0"/>
    <w:link w:val="a9"/>
    <w:rsid w:val="00026328"/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paragraph" w:customStyle="1" w:styleId="2">
    <w:name w:val="Абзац списка2"/>
    <w:basedOn w:val="a"/>
    <w:rsid w:val="0002632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10">
    <w:name w:val="Обычный (веб)1"/>
    <w:basedOn w:val="a"/>
    <w:rsid w:val="0002632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b">
    <w:name w:val="Emphasis"/>
    <w:basedOn w:val="a0"/>
    <w:uiPriority w:val="20"/>
    <w:qFormat/>
    <w:rsid w:val="00026328"/>
    <w:rPr>
      <w:i/>
      <w:iCs/>
    </w:rPr>
  </w:style>
  <w:style w:type="paragraph" w:styleId="ac">
    <w:name w:val="Normal (Web)"/>
    <w:basedOn w:val="a"/>
    <w:rsid w:val="00510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10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D89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qFormat/>
    <w:rsid w:val="00DD6C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Название Знак"/>
    <w:basedOn w:val="a0"/>
    <w:link w:val="af"/>
    <w:rsid w:val="00DD6C6C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90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80731"/>
    <w:pPr>
      <w:ind w:left="720"/>
      <w:contextualSpacing/>
    </w:pPr>
  </w:style>
  <w:style w:type="paragraph" w:customStyle="1" w:styleId="1">
    <w:name w:val="Абзац списка1"/>
    <w:basedOn w:val="a"/>
    <w:rsid w:val="0068073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202C9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16383"/>
  </w:style>
  <w:style w:type="character" w:styleId="a6">
    <w:name w:val="Strong"/>
    <w:basedOn w:val="a0"/>
    <w:uiPriority w:val="22"/>
    <w:qFormat/>
    <w:rsid w:val="001F1EBD"/>
    <w:rPr>
      <w:b/>
      <w:bCs/>
    </w:rPr>
  </w:style>
  <w:style w:type="paragraph" w:styleId="a7">
    <w:name w:val="Body Text"/>
    <w:basedOn w:val="a"/>
    <w:link w:val="a8"/>
    <w:semiHidden/>
    <w:unhideWhenUsed/>
    <w:rsid w:val="00026328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026328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Subtitle"/>
    <w:basedOn w:val="a"/>
    <w:next w:val="a7"/>
    <w:link w:val="aa"/>
    <w:qFormat/>
    <w:rsid w:val="00026328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character" w:customStyle="1" w:styleId="aa">
    <w:name w:val="Подзаголовок Знак"/>
    <w:basedOn w:val="a0"/>
    <w:link w:val="a9"/>
    <w:rsid w:val="00026328"/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paragraph" w:customStyle="1" w:styleId="2">
    <w:name w:val="Абзац списка2"/>
    <w:basedOn w:val="a"/>
    <w:rsid w:val="0002632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10">
    <w:name w:val="Обычный (веб)1"/>
    <w:basedOn w:val="a"/>
    <w:rsid w:val="0002632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b">
    <w:name w:val="Emphasis"/>
    <w:basedOn w:val="a0"/>
    <w:uiPriority w:val="20"/>
    <w:qFormat/>
    <w:rsid w:val="00026328"/>
    <w:rPr>
      <w:i/>
      <w:iCs/>
    </w:rPr>
  </w:style>
  <w:style w:type="paragraph" w:styleId="ac">
    <w:name w:val="Normal (Web)"/>
    <w:basedOn w:val="a"/>
    <w:rsid w:val="00510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10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D89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qFormat/>
    <w:rsid w:val="00DD6C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Название Знак"/>
    <w:basedOn w:val="a0"/>
    <w:link w:val="af"/>
    <w:rsid w:val="00DD6C6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nferentsiya.um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DED20-5C2D-4D96-BCEC-94AC83344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BEST</cp:lastModifiedBy>
  <cp:revision>19</cp:revision>
  <cp:lastPrinted>2016-10-06T08:49:00Z</cp:lastPrinted>
  <dcterms:created xsi:type="dcterms:W3CDTF">2016-09-20T06:04:00Z</dcterms:created>
  <dcterms:modified xsi:type="dcterms:W3CDTF">2016-10-12T04:01:00Z</dcterms:modified>
</cp:coreProperties>
</file>